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92" w:rsidRDefault="00461392" w:rsidP="00461392">
      <w:pPr>
        <w:jc w:val="center"/>
      </w:pPr>
      <w:r>
        <w:t>ЗАЯВКА ДЛЯ РЕГИСТРАЦИИ ЮРИДИЧЕСКИХ ЛИЦ В ЭЛЕКТРОННОМ БЮДЖЕТЕ</w:t>
      </w:r>
    </w:p>
    <w:tbl>
      <w:tblPr>
        <w:tblStyle w:val="a5"/>
        <w:tblW w:w="0" w:type="auto"/>
        <w:tblInd w:w="675" w:type="dxa"/>
        <w:tblLook w:val="04A0"/>
      </w:tblPr>
      <w:tblGrid>
        <w:gridCol w:w="4676"/>
        <w:gridCol w:w="5069"/>
      </w:tblGrid>
      <w:tr w:rsidR="00867B08" w:rsidRPr="00867B08" w:rsidTr="00461392">
        <w:tc>
          <w:tcPr>
            <w:tcW w:w="9746" w:type="dxa"/>
            <w:gridSpan w:val="2"/>
          </w:tcPr>
          <w:p w:rsidR="00867B08" w:rsidRPr="00867B08" w:rsidRDefault="00867B08" w:rsidP="00867B08">
            <w:pPr>
              <w:jc w:val="center"/>
              <w:rPr>
                <w:b/>
              </w:rPr>
            </w:pPr>
            <w:r w:rsidRPr="00867B08">
              <w:rPr>
                <w:b/>
              </w:rPr>
              <w:t>Информация об уполномоченном лице (руководитель или другое лицо)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Должность: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Фамилия: </w:t>
            </w:r>
          </w:p>
        </w:tc>
        <w:tc>
          <w:tcPr>
            <w:tcW w:w="5070" w:type="dxa"/>
          </w:tcPr>
          <w:p w:rsidR="00867B08" w:rsidRPr="00867B08" w:rsidRDefault="00867B08" w:rsidP="00C80F46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Имя: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Отчество: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СНИЛС: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ИНН (личный):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Телефон: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Адрес электронной почты: </w:t>
            </w:r>
          </w:p>
        </w:tc>
        <w:tc>
          <w:tcPr>
            <w:tcW w:w="5070" w:type="dxa"/>
          </w:tcPr>
          <w:p w:rsidR="00867B08" w:rsidRPr="00C80F46" w:rsidRDefault="00867B08" w:rsidP="00E72E22"/>
        </w:tc>
      </w:tr>
      <w:tr w:rsidR="00867B08" w:rsidRPr="00867B08" w:rsidTr="00461392">
        <w:tc>
          <w:tcPr>
            <w:tcW w:w="9746" w:type="dxa"/>
            <w:gridSpan w:val="2"/>
          </w:tcPr>
          <w:p w:rsidR="00867B08" w:rsidRPr="00867B08" w:rsidRDefault="00867B08" w:rsidP="00867B08">
            <w:pPr>
              <w:jc w:val="center"/>
              <w:rPr>
                <w:b/>
              </w:rPr>
            </w:pPr>
            <w:r w:rsidRPr="00867B08">
              <w:rPr>
                <w:b/>
              </w:rPr>
              <w:t>Информация об организации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Полное наименование организации: </w:t>
            </w:r>
          </w:p>
        </w:tc>
        <w:tc>
          <w:tcPr>
            <w:tcW w:w="5070" w:type="dxa"/>
          </w:tcPr>
          <w:p w:rsidR="00867B08" w:rsidRPr="00867B08" w:rsidRDefault="00867B08" w:rsidP="00C031A0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Сокращенное наименование организации: </w:t>
            </w:r>
          </w:p>
        </w:tc>
        <w:tc>
          <w:tcPr>
            <w:tcW w:w="5070" w:type="dxa"/>
          </w:tcPr>
          <w:p w:rsidR="00C031A0" w:rsidRPr="00C031A0" w:rsidRDefault="00C031A0" w:rsidP="00C80F46"/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ИНН (организации):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КПП: </w:t>
            </w:r>
            <w:r w:rsidRPr="00867B08">
              <w:tab/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Дата постановки организации в НО: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ОГРН: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lastRenderedPageBreak/>
              <w:t xml:space="preserve">Код по ОКПФ: </w:t>
            </w:r>
          </w:p>
        </w:tc>
        <w:tc>
          <w:tcPr>
            <w:tcW w:w="5070" w:type="dxa"/>
          </w:tcPr>
          <w:p w:rsidR="00867B08" w:rsidRPr="00867B08" w:rsidRDefault="00867B08" w:rsidP="00E72E22">
            <w:bookmarkStart w:id="0" w:name="_GoBack"/>
            <w:bookmarkEnd w:id="0"/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Наименование по ОКОПФ: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Почтовый индекс: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Тип населенного пункта: </w:t>
            </w:r>
          </w:p>
        </w:tc>
        <w:tc>
          <w:tcPr>
            <w:tcW w:w="5070" w:type="dxa"/>
          </w:tcPr>
          <w:p w:rsidR="00867B08" w:rsidRPr="00867B08" w:rsidRDefault="0010183A" w:rsidP="00E72E22">
            <w:r>
              <w:t>город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Наименование населенного пункта: </w:t>
            </w:r>
          </w:p>
        </w:tc>
        <w:tc>
          <w:tcPr>
            <w:tcW w:w="5070" w:type="dxa"/>
          </w:tcPr>
          <w:p w:rsidR="00867B08" w:rsidRPr="00867B08" w:rsidRDefault="00C80F46" w:rsidP="00E72E22">
            <w:r>
              <w:t>Прокопьевск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Код территории населенного пункта по ОКТМО: </w:t>
            </w:r>
          </w:p>
        </w:tc>
        <w:tc>
          <w:tcPr>
            <w:tcW w:w="5070" w:type="dxa"/>
          </w:tcPr>
          <w:p w:rsidR="00867B08" w:rsidRPr="00867B08" w:rsidRDefault="00C80F46" w:rsidP="00E72E22">
            <w:r>
              <w:t>32737000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Тип элемента планировочной структуры: </w:t>
            </w:r>
          </w:p>
        </w:tc>
        <w:tc>
          <w:tcPr>
            <w:tcW w:w="5070" w:type="dxa"/>
          </w:tcPr>
          <w:p w:rsidR="00867B08" w:rsidRPr="00867B08" w:rsidRDefault="00C80F46" w:rsidP="00E72E22">
            <w:r>
              <w:t>-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Наименование элемента планировочной структуры: </w:t>
            </w:r>
          </w:p>
        </w:tc>
        <w:tc>
          <w:tcPr>
            <w:tcW w:w="5070" w:type="dxa"/>
          </w:tcPr>
          <w:p w:rsidR="00867B08" w:rsidRPr="00867B08" w:rsidRDefault="00C80F46" w:rsidP="00E72E22">
            <w:r>
              <w:t>-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Тип </w:t>
            </w:r>
            <w:bookmarkStart w:id="1" w:name="_Hlk33017987"/>
            <w:r w:rsidRPr="00867B08">
              <w:t>элемента улично-дорожной сети</w:t>
            </w:r>
            <w:bookmarkEnd w:id="1"/>
            <w:r w:rsidRPr="00867B08">
              <w:t xml:space="preserve">: </w:t>
            </w:r>
          </w:p>
        </w:tc>
        <w:tc>
          <w:tcPr>
            <w:tcW w:w="5070" w:type="dxa"/>
          </w:tcPr>
          <w:p w:rsidR="00867B08" w:rsidRPr="00867B08" w:rsidRDefault="00C80F46" w:rsidP="00E72E22">
            <w:r>
              <w:t>Улица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Наименование элемента улично-дорожной сети: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Тип объекта адресации: </w:t>
            </w:r>
          </w:p>
        </w:tc>
        <w:tc>
          <w:tcPr>
            <w:tcW w:w="5070" w:type="dxa"/>
          </w:tcPr>
          <w:p w:rsidR="00867B08" w:rsidRPr="00867B08" w:rsidRDefault="00C80F46" w:rsidP="00E72E22">
            <w:r>
              <w:t>Дом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Цифровое или буквенно-цифровое обозначение объекта адресации: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9746" w:type="dxa"/>
            <w:gridSpan w:val="2"/>
          </w:tcPr>
          <w:p w:rsidR="00867B08" w:rsidRPr="00867B08" w:rsidRDefault="00867B08" w:rsidP="00867B08">
            <w:pPr>
              <w:jc w:val="center"/>
              <w:rPr>
                <w:b/>
              </w:rPr>
            </w:pPr>
            <w:r w:rsidRPr="00867B08">
              <w:rPr>
                <w:b/>
              </w:rPr>
              <w:t>Информация о лицевых счетах, открытых в ОрФК</w:t>
            </w:r>
            <w:r w:rsidR="00484045">
              <w:rPr>
                <w:b/>
              </w:rPr>
              <w:t xml:space="preserve"> (при наличии)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 xml:space="preserve">Полное наименование ТОФК открытия 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Код ТОФК открытия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Код ТОФК открытия по сводному реестру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Код типа лицевого счета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Наименование типа организации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Номер лицевого счета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Дата открытия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Дата закрытия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Код статуса лицевого счета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Код ОрФК обслуживания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Полное наименование ТОФК обслуживания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9746" w:type="dxa"/>
            <w:gridSpan w:val="2"/>
          </w:tcPr>
          <w:p w:rsidR="00867B08" w:rsidRPr="00867B08" w:rsidRDefault="00867B08" w:rsidP="00484045">
            <w:pPr>
              <w:jc w:val="center"/>
              <w:rPr>
                <w:b/>
              </w:rPr>
            </w:pPr>
            <w:r w:rsidRPr="00867B08">
              <w:rPr>
                <w:b/>
              </w:rPr>
              <w:t>Банковские счета</w:t>
            </w:r>
            <w:r w:rsidR="00484045">
              <w:rPr>
                <w:b/>
              </w:rPr>
              <w:t xml:space="preserve"> (при наличии)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Номер банковского счета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lastRenderedPageBreak/>
              <w:t>БИК банка</w:t>
            </w:r>
          </w:p>
        </w:tc>
        <w:tc>
          <w:tcPr>
            <w:tcW w:w="5070" w:type="dxa"/>
          </w:tcPr>
          <w:p w:rsidR="00867B08" w:rsidRPr="00867B08" w:rsidRDefault="00867B08" w:rsidP="0010183A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Наименование банка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Корреспондентский счет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9746" w:type="dxa"/>
            <w:gridSpan w:val="2"/>
          </w:tcPr>
          <w:p w:rsidR="00867B08" w:rsidRPr="00867B08" w:rsidRDefault="00867B08" w:rsidP="00867B08">
            <w:pPr>
              <w:jc w:val="center"/>
              <w:rPr>
                <w:b/>
              </w:rPr>
            </w:pPr>
            <w:r w:rsidRPr="00867B08">
              <w:rPr>
                <w:b/>
              </w:rPr>
              <w:t>Виды деятельности</w:t>
            </w:r>
          </w:p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Код вида деятельности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Наименование вида деятельности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  <w:tr w:rsidR="00867B08" w:rsidRPr="00867B08" w:rsidTr="00461392">
        <w:tc>
          <w:tcPr>
            <w:tcW w:w="4676" w:type="dxa"/>
          </w:tcPr>
          <w:p w:rsidR="00867B08" w:rsidRPr="00867B08" w:rsidRDefault="00867B08" w:rsidP="00E72E22">
            <w:r w:rsidRPr="00867B08">
              <w:t>Код типа вида деятельности</w:t>
            </w:r>
          </w:p>
        </w:tc>
        <w:tc>
          <w:tcPr>
            <w:tcW w:w="5070" w:type="dxa"/>
          </w:tcPr>
          <w:p w:rsidR="00867B08" w:rsidRPr="00867B08" w:rsidRDefault="00867B08" w:rsidP="00E72E22"/>
        </w:tc>
      </w:tr>
    </w:tbl>
    <w:p w:rsidR="00867B08" w:rsidRPr="00215D65" w:rsidRDefault="00867B08" w:rsidP="00867B08">
      <w:pPr>
        <w:spacing w:after="0" w:line="240" w:lineRule="auto"/>
      </w:pPr>
    </w:p>
    <w:sectPr w:rsidR="00867B08" w:rsidRPr="00215D65" w:rsidSect="0010183A">
      <w:pgSz w:w="11906" w:h="16838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59E7"/>
    <w:rsid w:val="0010183A"/>
    <w:rsid w:val="001A1311"/>
    <w:rsid w:val="00215D65"/>
    <w:rsid w:val="002C0B42"/>
    <w:rsid w:val="002D63A8"/>
    <w:rsid w:val="003313C9"/>
    <w:rsid w:val="0034094E"/>
    <w:rsid w:val="0044241F"/>
    <w:rsid w:val="00461392"/>
    <w:rsid w:val="00484045"/>
    <w:rsid w:val="004B581E"/>
    <w:rsid w:val="00685803"/>
    <w:rsid w:val="00710C98"/>
    <w:rsid w:val="00722800"/>
    <w:rsid w:val="00806BC4"/>
    <w:rsid w:val="00825469"/>
    <w:rsid w:val="00867B08"/>
    <w:rsid w:val="008C24AA"/>
    <w:rsid w:val="00933BA7"/>
    <w:rsid w:val="009D1969"/>
    <w:rsid w:val="00BA485C"/>
    <w:rsid w:val="00BD16FD"/>
    <w:rsid w:val="00BF6D03"/>
    <w:rsid w:val="00C031A0"/>
    <w:rsid w:val="00C6189C"/>
    <w:rsid w:val="00C80F46"/>
    <w:rsid w:val="00D00072"/>
    <w:rsid w:val="00E9548F"/>
    <w:rsid w:val="00EE59E7"/>
    <w:rsid w:val="00FB4D03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6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6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415D3-3A05-4199-A871-F9F195D5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Кемеровской области Центр компетенции</dc:creator>
  <cp:lastModifiedBy>Пользователь Windows</cp:lastModifiedBy>
  <cp:revision>2</cp:revision>
  <cp:lastPrinted>2020-03-26T01:08:00Z</cp:lastPrinted>
  <dcterms:created xsi:type="dcterms:W3CDTF">2020-11-03T06:05:00Z</dcterms:created>
  <dcterms:modified xsi:type="dcterms:W3CDTF">2020-11-03T06:05:00Z</dcterms:modified>
</cp:coreProperties>
</file>